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32C2" w14:textId="67F3011C" w:rsidR="00CE6BF1" w:rsidRDefault="00CE6BF1">
      <w:pPr>
        <w:rPr>
          <w:b/>
          <w:bCs/>
          <w:sz w:val="28"/>
          <w:szCs w:val="28"/>
        </w:rPr>
      </w:pPr>
      <w:bookmarkStart w:id="0" w:name="_GoBack"/>
      <w:bookmarkEnd w:id="0"/>
    </w:p>
    <w:p w14:paraId="707E77B2" w14:textId="77777777" w:rsidR="00CE6BF1" w:rsidRDefault="00CE6BF1">
      <w:pPr>
        <w:rPr>
          <w:b/>
          <w:bCs/>
          <w:sz w:val="28"/>
          <w:szCs w:val="28"/>
        </w:rPr>
      </w:pPr>
    </w:p>
    <w:p w14:paraId="18A7A122" w14:textId="0623357A" w:rsidR="00BB59A9" w:rsidRDefault="00BB59A9">
      <w:pPr>
        <w:rPr>
          <w:b/>
          <w:bCs/>
          <w:sz w:val="28"/>
          <w:szCs w:val="28"/>
        </w:rPr>
      </w:pPr>
      <w:r>
        <w:rPr>
          <w:b/>
          <w:bCs/>
          <w:sz w:val="28"/>
          <w:szCs w:val="28"/>
        </w:rPr>
        <w:t>Tantpatrullens årsmöte 2020 - Förslag till verksamhetsplan</w:t>
      </w:r>
    </w:p>
    <w:p w14:paraId="044ED9C1" w14:textId="600464A1" w:rsidR="00BB59A9" w:rsidRDefault="00BB59A9">
      <w:pPr>
        <w:rPr>
          <w:b/>
          <w:bCs/>
          <w:sz w:val="28"/>
          <w:szCs w:val="28"/>
        </w:rPr>
      </w:pPr>
    </w:p>
    <w:p w14:paraId="23955213" w14:textId="2D92722A" w:rsidR="00BB59A9" w:rsidRDefault="00BB59A9">
      <w:pPr>
        <w:rPr>
          <w:b/>
          <w:bCs/>
          <w:sz w:val="28"/>
          <w:szCs w:val="28"/>
        </w:rPr>
      </w:pPr>
      <w:r>
        <w:rPr>
          <w:b/>
          <w:bCs/>
          <w:sz w:val="28"/>
          <w:szCs w:val="28"/>
        </w:rPr>
        <w:t xml:space="preserve">Tantpatrullen har sakta men säkert byggt upp sin verksamhet under fem år. Verksamhetsplanen 2020 bygger på aktivism och en utveckling av detta arbete. Fokus är att sprida information och kunskap om pensionssystemet. Målsättning är att pensionsfrågan blir en viktig valfråga 2022. </w:t>
      </w:r>
    </w:p>
    <w:p w14:paraId="66326EE0" w14:textId="05AEDD47" w:rsidR="00BB59A9" w:rsidRDefault="00BB59A9">
      <w:pPr>
        <w:rPr>
          <w:b/>
          <w:bCs/>
          <w:sz w:val="28"/>
          <w:szCs w:val="28"/>
        </w:rPr>
      </w:pPr>
      <w:r>
        <w:rPr>
          <w:b/>
          <w:bCs/>
          <w:sz w:val="28"/>
          <w:szCs w:val="28"/>
        </w:rPr>
        <w:t xml:space="preserve">Vårt huvudkrav är ett nytt pensionssystem och att pensionsgruppen läggs ner så att det politiska arbetet kan återföras till hela riksdagen och till medborgarna i en öppen debatt. </w:t>
      </w:r>
    </w:p>
    <w:p w14:paraId="206BAAE9" w14:textId="660B98BB" w:rsidR="00BB59A9" w:rsidRDefault="00BB59A9">
      <w:pPr>
        <w:rPr>
          <w:b/>
          <w:bCs/>
          <w:sz w:val="28"/>
          <w:szCs w:val="28"/>
        </w:rPr>
      </w:pPr>
      <w:r>
        <w:rPr>
          <w:b/>
          <w:bCs/>
          <w:sz w:val="28"/>
          <w:szCs w:val="28"/>
        </w:rPr>
        <w:t xml:space="preserve">Kärnan i vår verksamhet är utåtriktat arbete på gator och torg i Stockholm och på andra platser där Tantpatrullen är aktiv som i Östersund och Örebro. </w:t>
      </w:r>
    </w:p>
    <w:p w14:paraId="65EF2C3A" w14:textId="308E0B97" w:rsidR="00BB59A9" w:rsidRDefault="00BB59A9">
      <w:pPr>
        <w:rPr>
          <w:b/>
          <w:bCs/>
          <w:sz w:val="28"/>
          <w:szCs w:val="28"/>
        </w:rPr>
      </w:pPr>
      <w:r>
        <w:rPr>
          <w:b/>
          <w:bCs/>
          <w:sz w:val="28"/>
          <w:szCs w:val="28"/>
        </w:rPr>
        <w:t xml:space="preserve">Nya Tantpatruller ska bildas. Platser där man vill starta ett arbete får hjälp på olika sätt genom besök av den nationella styrelsen, flygblad, banderoll och en mindre summa pengar. </w:t>
      </w:r>
    </w:p>
    <w:p w14:paraId="545F7BA4" w14:textId="6AF57F74" w:rsidR="00BB59A9" w:rsidRDefault="00BB59A9">
      <w:pPr>
        <w:rPr>
          <w:b/>
          <w:bCs/>
          <w:sz w:val="28"/>
          <w:szCs w:val="28"/>
        </w:rPr>
      </w:pPr>
      <w:r>
        <w:rPr>
          <w:b/>
          <w:bCs/>
          <w:sz w:val="28"/>
          <w:szCs w:val="28"/>
        </w:rPr>
        <w:t xml:space="preserve">Under året avser vi att </w:t>
      </w:r>
      <w:r w:rsidR="00CE6BF1">
        <w:rPr>
          <w:b/>
          <w:bCs/>
          <w:sz w:val="28"/>
          <w:szCs w:val="28"/>
        </w:rPr>
        <w:t xml:space="preserve">mer intensivt bearbeta politiska partiers kvinnoorganisationer, fackföreningar och olika pensionärsorganisationer. </w:t>
      </w:r>
    </w:p>
    <w:p w14:paraId="672777B4" w14:textId="05E0D41F" w:rsidR="00CE6BF1" w:rsidRDefault="00CE6BF1">
      <w:pPr>
        <w:rPr>
          <w:b/>
          <w:bCs/>
          <w:sz w:val="28"/>
          <w:szCs w:val="28"/>
        </w:rPr>
      </w:pPr>
      <w:r>
        <w:rPr>
          <w:b/>
          <w:bCs/>
          <w:sz w:val="28"/>
          <w:szCs w:val="28"/>
        </w:rPr>
        <w:t xml:space="preserve">Det omfattande mediaarbetet fortsätter och debattartiklar skrivs. </w:t>
      </w:r>
    </w:p>
    <w:p w14:paraId="1D365D44" w14:textId="7895BAEF" w:rsidR="00CE6BF1" w:rsidRDefault="00CE6BF1">
      <w:pPr>
        <w:rPr>
          <w:b/>
          <w:bCs/>
          <w:sz w:val="28"/>
          <w:szCs w:val="28"/>
        </w:rPr>
      </w:pPr>
      <w:r>
        <w:rPr>
          <w:b/>
          <w:bCs/>
          <w:sz w:val="28"/>
          <w:szCs w:val="28"/>
        </w:rPr>
        <w:t xml:space="preserve">En rapport om pensionssystemet ur ett kvinnoperspektiv tas fram. </w:t>
      </w:r>
    </w:p>
    <w:p w14:paraId="23316DBE" w14:textId="2852191E" w:rsidR="00CE6BF1" w:rsidRDefault="00CE6BF1">
      <w:pPr>
        <w:rPr>
          <w:b/>
          <w:bCs/>
          <w:sz w:val="28"/>
          <w:szCs w:val="28"/>
        </w:rPr>
      </w:pPr>
      <w:r>
        <w:rPr>
          <w:b/>
          <w:bCs/>
          <w:sz w:val="28"/>
          <w:szCs w:val="28"/>
        </w:rPr>
        <w:t>Vår ekonomi är begränsad då vi fått avslag från JÄMY om pengar. Det innebär att medlemsavgifter är vår enda fasta inkomstkälla. Ett SWISH-konto öppnas.</w:t>
      </w:r>
    </w:p>
    <w:p w14:paraId="709A5515" w14:textId="3E833C3B" w:rsidR="00CE6BF1" w:rsidRDefault="00CE6BF1">
      <w:pPr>
        <w:rPr>
          <w:b/>
          <w:bCs/>
          <w:sz w:val="28"/>
          <w:szCs w:val="28"/>
        </w:rPr>
      </w:pPr>
      <w:r>
        <w:rPr>
          <w:b/>
          <w:bCs/>
          <w:sz w:val="28"/>
          <w:szCs w:val="28"/>
        </w:rPr>
        <w:t>Ny ansökan till JÄMY skickas i höst.</w:t>
      </w:r>
    </w:p>
    <w:p w14:paraId="4BAA79AD" w14:textId="69CA04B3" w:rsidR="00CE6BF1" w:rsidRDefault="00CE6BF1">
      <w:pPr>
        <w:rPr>
          <w:b/>
          <w:bCs/>
          <w:sz w:val="28"/>
          <w:szCs w:val="28"/>
        </w:rPr>
      </w:pPr>
      <w:r>
        <w:rPr>
          <w:b/>
          <w:bCs/>
          <w:sz w:val="28"/>
          <w:szCs w:val="28"/>
        </w:rPr>
        <w:t>Allt arbete vi gör bygger på medlemmarnas engagemang och aktivitet.</w:t>
      </w:r>
    </w:p>
    <w:p w14:paraId="20292663" w14:textId="77777777" w:rsidR="00BB59A9" w:rsidRDefault="00BB59A9">
      <w:pPr>
        <w:rPr>
          <w:b/>
          <w:bCs/>
          <w:sz w:val="28"/>
          <w:szCs w:val="28"/>
        </w:rPr>
      </w:pPr>
    </w:p>
    <w:p w14:paraId="7CA199B1" w14:textId="77777777" w:rsidR="00BB59A9" w:rsidRPr="00BB59A9" w:rsidRDefault="00BB59A9">
      <w:pPr>
        <w:rPr>
          <w:b/>
          <w:bCs/>
          <w:sz w:val="28"/>
          <w:szCs w:val="28"/>
        </w:rPr>
      </w:pPr>
    </w:p>
    <w:sectPr w:rsidR="00BB59A9" w:rsidRPr="00BB5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9"/>
    <w:rsid w:val="006C291D"/>
    <w:rsid w:val="00BB59A9"/>
    <w:rsid w:val="00C90685"/>
    <w:rsid w:val="00CE6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CDFD"/>
  <w15:chartTrackingRefBased/>
  <w15:docId w15:val="{550823EA-A8A0-451F-973E-5E2919F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1170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Sevefjord</dc:creator>
  <cp:keywords/>
  <dc:description/>
  <cp:lastModifiedBy>Gunilla Roxby Cromvall</cp:lastModifiedBy>
  <cp:revision>2</cp:revision>
  <dcterms:created xsi:type="dcterms:W3CDTF">2020-08-22T10:40:00Z</dcterms:created>
  <dcterms:modified xsi:type="dcterms:W3CDTF">2020-08-22T10:40:00Z</dcterms:modified>
</cp:coreProperties>
</file>